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4E546" w14:textId="77777777" w:rsidR="004036CD" w:rsidRDefault="00723356" w:rsidP="00853CAE">
      <w:pPr>
        <w:widowControl w:val="0"/>
        <w:ind w:left="-964" w:right="-1077"/>
        <w:rPr>
          <w:rFonts w:ascii="French Script MT" w:hAnsi="French Script MT" w:cs="Times" w:hint="eastAsia"/>
          <w:color w:val="1A1C17"/>
          <w:sz w:val="16"/>
          <w:szCs w:val="16"/>
        </w:rPr>
      </w:pPr>
      <w:r>
        <w:rPr>
          <w:noProof/>
        </w:rPr>
        <w:drawing>
          <wp:anchor distT="0" distB="0" distL="0" distR="0" simplePos="0" relativeHeight="2" behindDoc="1" locked="0" layoutInCell="1" allowOverlap="1" wp14:anchorId="510F25C0" wp14:editId="69343181">
            <wp:simplePos x="0" y="0"/>
            <wp:positionH relativeFrom="column">
              <wp:posOffset>3886200</wp:posOffset>
            </wp:positionH>
            <wp:positionV relativeFrom="paragraph">
              <wp:posOffset>0</wp:posOffset>
            </wp:positionV>
            <wp:extent cx="3101975" cy="940435"/>
            <wp:effectExtent l="0" t="0" r="0" b="0"/>
            <wp:wrapNone/>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rcRect l="10024" t="4952" b="34747"/>
                    <a:stretch>
                      <a:fillRect/>
                    </a:stretch>
                  </pic:blipFill>
                  <pic:spPr bwMode="auto">
                    <a:xfrm>
                      <a:off x="0" y="0"/>
                      <a:ext cx="3101975" cy="940435"/>
                    </a:xfrm>
                    <a:prstGeom prst="rect">
                      <a:avLst/>
                    </a:prstGeom>
                  </pic:spPr>
                </pic:pic>
              </a:graphicData>
            </a:graphic>
            <wp14:sizeRelH relativeFrom="margin">
              <wp14:pctWidth>0</wp14:pctWidth>
            </wp14:sizeRelH>
            <wp14:sizeRelV relativeFrom="margin">
              <wp14:pctHeight>0</wp14:pctHeight>
            </wp14:sizeRelV>
          </wp:anchor>
        </w:drawing>
      </w:r>
    </w:p>
    <w:p w14:paraId="6B3CA989" w14:textId="77777777" w:rsidR="004036CD" w:rsidRPr="004036CD" w:rsidRDefault="004036CD">
      <w:pPr>
        <w:widowControl w:val="0"/>
        <w:ind w:left="-964" w:right="-1077"/>
        <w:jc w:val="center"/>
        <w:rPr>
          <w:rFonts w:ascii="French Script MT" w:hAnsi="French Script MT" w:cs="Times" w:hint="eastAsia"/>
          <w:color w:val="1A1C17"/>
          <w:sz w:val="16"/>
          <w:szCs w:val="16"/>
        </w:rPr>
      </w:pPr>
    </w:p>
    <w:p w14:paraId="1140D752" w14:textId="77777777" w:rsidR="00723356" w:rsidRPr="00723356" w:rsidRDefault="00723356">
      <w:pPr>
        <w:widowControl w:val="0"/>
        <w:ind w:left="-964" w:right="-1077"/>
        <w:jc w:val="center"/>
        <w:rPr>
          <w:rFonts w:ascii="Garamond" w:eastAsia="Baoli SC Regular" w:hAnsi="Garamond" w:cs="Ayuthaya"/>
          <w:i/>
          <w:color w:val="1A1C17"/>
          <w:sz w:val="8"/>
          <w:szCs w:val="8"/>
        </w:rPr>
      </w:pPr>
    </w:p>
    <w:p w14:paraId="7F9123A6" w14:textId="125C12B5" w:rsidR="00723356" w:rsidRPr="00E6777E" w:rsidRDefault="00853CAE" w:rsidP="00E6777E">
      <w:pPr>
        <w:widowControl w:val="0"/>
        <w:ind w:left="-709" w:right="-1077"/>
        <w:rPr>
          <w:rFonts w:ascii="Garamond" w:eastAsia="Baoli SC Regular" w:hAnsi="Garamond" w:cs="Ayuthaya"/>
          <w:i/>
          <w:color w:val="E36C0A" w:themeColor="accent6" w:themeShade="BF"/>
          <w:sz w:val="86"/>
          <w:szCs w:val="86"/>
        </w:rPr>
      </w:pPr>
      <w:r w:rsidRPr="00E6777E">
        <w:rPr>
          <w:rFonts w:ascii="Garamond" w:eastAsia="Baoli SC Regular" w:hAnsi="Garamond" w:cs="Ayuthaya"/>
          <w:i/>
          <w:noProof/>
          <w:color w:val="E36C0A" w:themeColor="accent6" w:themeShade="BF"/>
          <w:sz w:val="86"/>
          <w:szCs w:val="86"/>
        </w:rPr>
        <mc:AlternateContent>
          <mc:Choice Requires="wps">
            <w:drawing>
              <wp:anchor distT="0" distB="0" distL="114300" distR="114300" simplePos="0" relativeHeight="251659264" behindDoc="1" locked="0" layoutInCell="1" allowOverlap="1" wp14:anchorId="16BAAF64" wp14:editId="41552B89">
                <wp:simplePos x="0" y="0"/>
                <wp:positionH relativeFrom="column">
                  <wp:posOffset>-133451</wp:posOffset>
                </wp:positionH>
                <wp:positionV relativeFrom="paragraph">
                  <wp:posOffset>624490</wp:posOffset>
                </wp:positionV>
                <wp:extent cx="724156" cy="637818"/>
                <wp:effectExtent l="0" t="25400" r="12700" b="22860"/>
                <wp:wrapNone/>
                <wp:docPr id="2" name="Ellipse 2"/>
                <wp:cNvGraphicFramePr/>
                <a:graphic xmlns:a="http://schemas.openxmlformats.org/drawingml/2006/main">
                  <a:graphicData uri="http://schemas.microsoft.com/office/word/2010/wordprocessingShape">
                    <wps:wsp>
                      <wps:cNvSpPr/>
                      <wps:spPr>
                        <a:xfrm rot="20234197">
                          <a:off x="0" y="0"/>
                          <a:ext cx="724156" cy="637818"/>
                        </a:xfrm>
                        <a:prstGeom prst="ellipse">
                          <a:avLst/>
                        </a:prstGeom>
                        <a:solidFill>
                          <a:schemeClr val="accent6">
                            <a:lumMod val="75000"/>
                          </a:schemeClr>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D7EE48F" w14:textId="5DB8F9C8" w:rsidR="004B0EFE" w:rsidRPr="00853CAE" w:rsidRDefault="004B0EFE" w:rsidP="004036CD">
                            <w:pPr>
                              <w:jc w:val="center"/>
                              <w:rPr>
                                <w:rFonts w:ascii="Chalkduster" w:hAnsi="Chalkduster"/>
                                <w:color w:val="FFFFFF" w:themeColor="background1"/>
                                <w:sz w:val="40"/>
                                <w:szCs w:val="40"/>
                              </w:rPr>
                            </w:pPr>
                            <w:r w:rsidRPr="00853CAE">
                              <w:rPr>
                                <w:rFonts w:ascii="Chalkduster" w:hAnsi="Chalkduster"/>
                                <w:color w:val="FFFFFF" w:themeColor="background1"/>
                                <w:sz w:val="40"/>
                                <w:szCs w:val="40"/>
                              </w:rPr>
                              <w:t>N°</w:t>
                            </w:r>
                            <w:r>
                              <w:rPr>
                                <w:rFonts w:ascii="Chalkduster" w:hAnsi="Chalkduster"/>
                                <w:color w:val="FFFFFF" w:themeColor="background1"/>
                                <w:sz w:val="40"/>
                                <w:szCs w:val="40"/>
                              </w:rPr>
                              <w:t>2</w:t>
                            </w:r>
                          </w:p>
                        </w:txbxContent>
                      </wps:txbx>
                      <wps:bodyPr rot="0" spcFirstLastPara="0" vertOverflow="overflow" horzOverflow="overflow" vert="horz" wrap="square" lIns="2"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BAAF64" id="Ellipse 2" o:spid="_x0000_s1026" style="position:absolute;left:0;text-align:left;margin-left:-10.5pt;margin-top:49.15pt;width:57pt;height:50.2pt;rotation:-1491821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" fillcolor="#e36c0a [2409]" stroked="f">
                <v:textbox inset="6e-5mm,0,1mm,0">
                  <w:txbxContent>
                    <w:p w14:paraId="4D7EE48F" w14:textId="5DB8F9C8" w:rsidR="004B0EFE" w:rsidRPr="00853CAE" w:rsidRDefault="004B0EFE" w:rsidP="004036CD">
                      <w:pPr>
                        <w:jc w:val="center"/>
                        <w:rPr>
                          <w:rFonts w:ascii="Chalkduster" w:hAnsi="Chalkduster"/>
                          <w:color w:val="FFFFFF" w:themeColor="background1"/>
                          <w:sz w:val="40"/>
                          <w:szCs w:val="40"/>
                        </w:rPr>
                      </w:pPr>
                      <w:r w:rsidRPr="00853CAE">
                        <w:rPr>
                          <w:rFonts w:ascii="Chalkduster" w:hAnsi="Chalkduster"/>
                          <w:color w:val="FFFFFF" w:themeColor="background1"/>
                          <w:sz w:val="40"/>
                          <w:szCs w:val="40"/>
                        </w:rPr>
                        <w:t>N°</w:t>
                      </w:r>
                      <w:r>
                        <w:rPr>
                          <w:rFonts w:ascii="Chalkduster" w:hAnsi="Chalkduster"/>
                          <w:color w:val="FFFFFF" w:themeColor="background1"/>
                          <w:sz w:val="40"/>
                          <w:szCs w:val="40"/>
                        </w:rPr>
                        <w:t>2</w:t>
                      </w:r>
                    </w:p>
                  </w:txbxContent>
                </v:textbox>
              </v:oval>
            </w:pict>
          </mc:Fallback>
        </mc:AlternateContent>
      </w:r>
      <w:r w:rsidR="00E6777E">
        <w:rPr>
          <w:rFonts w:ascii="Garamond" w:eastAsia="Baoli SC Regular" w:hAnsi="Garamond" w:cs="Ayuthaya"/>
          <w:i/>
          <w:color w:val="E36C0A" w:themeColor="accent6" w:themeShade="BF"/>
          <w:sz w:val="86"/>
          <w:szCs w:val="86"/>
        </w:rPr>
        <w:tab/>
      </w:r>
      <w:r w:rsidR="00E6777E">
        <w:rPr>
          <w:rFonts w:ascii="Garamond" w:eastAsia="Baoli SC Regular" w:hAnsi="Garamond" w:cs="Ayuthaya"/>
          <w:i/>
          <w:color w:val="E36C0A" w:themeColor="accent6" w:themeShade="BF"/>
          <w:sz w:val="86"/>
          <w:szCs w:val="86"/>
        </w:rPr>
        <w:tab/>
      </w:r>
      <w:r w:rsidR="004036CD" w:rsidRPr="00E6777E">
        <w:rPr>
          <w:rFonts w:ascii="Garamond" w:eastAsia="Baoli SC Regular" w:hAnsi="Garamond" w:cs="Ayuthaya"/>
          <w:i/>
          <w:color w:val="E36C0A" w:themeColor="accent6" w:themeShade="BF"/>
          <w:sz w:val="86"/>
          <w:szCs w:val="86"/>
        </w:rPr>
        <w:t>Les Petites Fiches de</w:t>
      </w:r>
    </w:p>
    <w:p w14:paraId="7E11A6B7" w14:textId="77777777" w:rsidR="0012146A" w:rsidRPr="0072735C" w:rsidRDefault="004036CD">
      <w:pPr>
        <w:widowControl w:val="0"/>
        <w:ind w:left="-964" w:right="-1077"/>
        <w:jc w:val="center"/>
        <w:rPr>
          <w:rFonts w:ascii="Garamond" w:eastAsia="Baoli SC Regular" w:hAnsi="Garamond" w:cs="Ayuthaya"/>
          <w:i/>
          <w:color w:val="95B3D7" w:themeColor="accent1" w:themeTint="99"/>
          <w:sz w:val="10"/>
          <w:szCs w:val="10"/>
        </w:rPr>
      </w:pPr>
      <w:r w:rsidRPr="0072735C">
        <w:rPr>
          <w:rFonts w:ascii="Garamond" w:eastAsia="Baoli SC Regular" w:hAnsi="Garamond" w:cs="Ayuthaya"/>
          <w:i/>
          <w:color w:val="95B3D7" w:themeColor="accent1" w:themeTint="99"/>
          <w:sz w:val="10"/>
          <w:szCs w:val="10"/>
        </w:rPr>
        <w:t xml:space="preserve">  </w:t>
      </w:r>
    </w:p>
    <w:p w14:paraId="0635ADCD" w14:textId="77777777" w:rsidR="00723356" w:rsidRPr="0072735C" w:rsidRDefault="00723356">
      <w:pPr>
        <w:widowControl w:val="0"/>
        <w:jc w:val="center"/>
        <w:rPr>
          <w:rFonts w:ascii="Garamond" w:hAnsi="Garamond" w:cs="Times"/>
          <w:color w:val="95B3D7" w:themeColor="accent1" w:themeTint="99"/>
          <w:sz w:val="10"/>
          <w:szCs w:val="10"/>
        </w:rPr>
      </w:pPr>
    </w:p>
    <w:p w14:paraId="30F5DB3F" w14:textId="77777777" w:rsidR="00AD305D" w:rsidRDefault="00AD305D">
      <w:pPr>
        <w:widowControl w:val="0"/>
        <w:jc w:val="center"/>
        <w:rPr>
          <w:rFonts w:ascii="Garamond" w:hAnsi="Garamond" w:cs="Times"/>
          <w:color w:val="95B3D7" w:themeColor="accent1" w:themeTint="99"/>
          <w:sz w:val="40"/>
          <w:szCs w:val="40"/>
        </w:rPr>
      </w:pPr>
      <w:bookmarkStart w:id="0" w:name="_GoBack"/>
      <w:bookmarkEnd w:id="0"/>
    </w:p>
    <w:p w14:paraId="54593390" w14:textId="3F8A1FE1" w:rsidR="0012146A" w:rsidRPr="0072735C" w:rsidRDefault="00C43DBE">
      <w:pPr>
        <w:widowControl w:val="0"/>
        <w:jc w:val="center"/>
        <w:rPr>
          <w:rFonts w:ascii="Garamond" w:hAnsi="Garamond"/>
          <w:color w:val="95B3D7" w:themeColor="accent1" w:themeTint="99"/>
        </w:rPr>
      </w:pPr>
      <w:r>
        <w:rPr>
          <w:rFonts w:ascii="Garamond" w:hAnsi="Garamond" w:cs="Times"/>
          <w:color w:val="95B3D7" w:themeColor="accent1" w:themeTint="99"/>
          <w:sz w:val="40"/>
          <w:szCs w:val="40"/>
        </w:rPr>
        <w:t>LA CONSTIPATION</w:t>
      </w:r>
    </w:p>
    <w:p w14:paraId="7D1C0DF3" w14:textId="2A12BC8B" w:rsidR="0012146A" w:rsidRDefault="0012146A">
      <w:pPr>
        <w:widowControl w:val="0"/>
        <w:ind w:left="720"/>
        <w:rPr>
          <w:rFonts w:ascii="Times New Roman" w:hAnsi="Times New Roman" w:cs="Times"/>
          <w:color w:val="1A1C17"/>
          <w:sz w:val="22"/>
          <w:szCs w:val="22"/>
        </w:rPr>
      </w:pPr>
    </w:p>
    <w:p w14:paraId="2BD7E8A7" w14:textId="77777777" w:rsidR="00AD305D" w:rsidRDefault="00AD305D">
      <w:pPr>
        <w:widowControl w:val="0"/>
        <w:ind w:left="720"/>
        <w:rPr>
          <w:rFonts w:ascii="Times New Roman" w:hAnsi="Times New Roman" w:cs="Times"/>
          <w:color w:val="1A1C17"/>
          <w:sz w:val="22"/>
          <w:szCs w:val="22"/>
        </w:rPr>
      </w:pPr>
    </w:p>
    <w:p w14:paraId="38502009" w14:textId="2EB8AA6A" w:rsidR="0012146A" w:rsidRPr="00C43DBE" w:rsidRDefault="004036CD">
      <w:pPr>
        <w:widowControl w:val="0"/>
        <w:numPr>
          <w:ilvl w:val="0"/>
          <w:numId w:val="1"/>
        </w:numPr>
        <w:tabs>
          <w:tab w:val="left" w:pos="1418"/>
        </w:tabs>
        <w:ind w:left="993"/>
        <w:rPr>
          <w:rFonts w:ascii="Times New Roman" w:hAnsi="Times New Roman"/>
          <w:color w:val="E36C0A" w:themeColor="accent6" w:themeShade="BF"/>
          <w:sz w:val="22"/>
          <w:szCs w:val="22"/>
          <w:u w:val="single"/>
        </w:rPr>
      </w:pPr>
      <w:r w:rsidRPr="0072735C">
        <w:rPr>
          <w:rFonts w:ascii="Times New Roman" w:hAnsi="Times New Roman" w:cs="Times"/>
          <w:color w:val="E36C0A" w:themeColor="accent6" w:themeShade="BF"/>
          <w:sz w:val="22"/>
          <w:szCs w:val="22"/>
          <w:u w:val="single"/>
        </w:rPr>
        <w:t>Qu’est ce que c’est?</w:t>
      </w:r>
    </w:p>
    <w:p w14:paraId="73203D16" w14:textId="15052570" w:rsidR="00C43DBE" w:rsidRDefault="00C43DBE" w:rsidP="00C43DBE">
      <w:pPr>
        <w:widowControl w:val="0"/>
        <w:rPr>
          <w:rFonts w:ascii="Times New Roman" w:hAnsi="Times New Roman" w:cs="Times New Roman"/>
          <w:color w:val="auto"/>
          <w:sz w:val="22"/>
          <w:szCs w:val="22"/>
        </w:rPr>
      </w:pPr>
      <w:r w:rsidRPr="00C43DBE">
        <w:rPr>
          <w:rFonts w:ascii="Times New Roman" w:hAnsi="Times New Roman" w:cs="Times New Roman"/>
          <w:color w:val="auto"/>
          <w:sz w:val="22"/>
          <w:szCs w:val="22"/>
        </w:rPr>
        <w:t xml:space="preserve">Chaque bébé a son rythme, certains émettent 2 selles par jour et d'autres seulement 1 tous les 2 jours sans que cela soit préoccupant. Plus que la fréquence c'est la constitution des selles qui détermine si un bébé est ou non constipé. Bébé est constipé lorsque ses selles sont rares, dures, sèches et décolorées. Elles sont émises avec difficultés, souvent l'enfant pleure au moment de la défécation. L'évacuation de selle volumineuse et dure peut fissurer l'anus qui est alors rouge et </w:t>
      </w:r>
      <w:r>
        <w:rPr>
          <w:rFonts w:ascii="Times New Roman" w:hAnsi="Times New Roman" w:cs="Times New Roman"/>
          <w:color w:val="auto"/>
          <w:sz w:val="22"/>
          <w:szCs w:val="22"/>
        </w:rPr>
        <w:t>irrité.</w:t>
      </w:r>
    </w:p>
    <w:p w14:paraId="0179FA34" w14:textId="77777777" w:rsidR="00AD305D" w:rsidRDefault="00AD305D" w:rsidP="00C43DBE">
      <w:pPr>
        <w:widowControl w:val="0"/>
        <w:rPr>
          <w:rFonts w:ascii="Times New Roman" w:hAnsi="Times New Roman" w:cs="Times New Roman"/>
          <w:color w:val="auto"/>
          <w:sz w:val="22"/>
          <w:szCs w:val="22"/>
        </w:rPr>
      </w:pPr>
    </w:p>
    <w:p w14:paraId="660D2B0F" w14:textId="26416CBF" w:rsidR="0012146A" w:rsidRPr="0072735C" w:rsidRDefault="004B0EFE">
      <w:pPr>
        <w:widowControl w:val="0"/>
        <w:numPr>
          <w:ilvl w:val="0"/>
          <w:numId w:val="1"/>
        </w:numPr>
        <w:ind w:left="993"/>
        <w:rPr>
          <w:rFonts w:ascii="Times New Roman" w:hAnsi="Times New Roman"/>
          <w:color w:val="E36C0A" w:themeColor="accent6" w:themeShade="BF"/>
          <w:sz w:val="22"/>
          <w:szCs w:val="22"/>
          <w:u w:val="single"/>
        </w:rPr>
      </w:pPr>
      <w:r>
        <w:rPr>
          <w:rFonts w:ascii="Times New Roman" w:hAnsi="Times New Roman" w:cs="Times"/>
          <w:color w:val="E36C0A" w:themeColor="accent6" w:themeShade="BF"/>
          <w:sz w:val="22"/>
          <w:szCs w:val="22"/>
          <w:u w:val="single"/>
        </w:rPr>
        <w:t>A Crapahute</w:t>
      </w:r>
    </w:p>
    <w:p w14:paraId="1B823F01" w14:textId="3F805F6D" w:rsidR="0012146A" w:rsidRDefault="00302BF4">
      <w:pPr>
        <w:pStyle w:val="Paragraphedeliste"/>
        <w:numPr>
          <w:ilvl w:val="0"/>
          <w:numId w:val="5"/>
        </w:numPr>
        <w:rPr>
          <w:rFonts w:ascii="Times New Roman" w:hAnsi="Times New Roman"/>
          <w:sz w:val="22"/>
          <w:szCs w:val="22"/>
        </w:rPr>
      </w:pPr>
      <w:r>
        <w:rPr>
          <w:rFonts w:ascii="Times New Roman" w:hAnsi="Times New Roman" w:cs="Times"/>
          <w:noProof/>
          <w:color w:val="1A1C17"/>
          <w:sz w:val="22"/>
          <w:szCs w:val="22"/>
        </w:rPr>
        <w:drawing>
          <wp:anchor distT="0" distB="0" distL="114300" distR="114300" simplePos="0" relativeHeight="251660288" behindDoc="1" locked="0" layoutInCell="1" allowOverlap="1" wp14:anchorId="5085B8E6" wp14:editId="0D3BBB53">
            <wp:simplePos x="0" y="0"/>
            <wp:positionH relativeFrom="column">
              <wp:posOffset>-1392932</wp:posOffset>
            </wp:positionH>
            <wp:positionV relativeFrom="paragraph">
              <wp:posOffset>183573</wp:posOffset>
            </wp:positionV>
            <wp:extent cx="8757920" cy="2718435"/>
            <wp:effectExtent l="101600" t="2032000" r="5080" b="2031365"/>
            <wp:wrapNone/>
            <wp:docPr id="3" name="Image 3" descr="Mac HD:Users:max:Desktop:Fiches conseils osteo:LOGO CRAPAHUTE effacé.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 HD:Users:max:Desktop:Fiches conseils osteo:LOGO CRAPAHUTE effacé.png.jpg"/>
                    <pic:cNvPicPr>
                      <a:picLocks noChangeAspect="1" noChangeArrowheads="1"/>
                    </pic:cNvPicPr>
                  </pic:nvPicPr>
                  <pic:blipFill rotWithShape="1">
                    <a:blip r:embed="rId6">
                      <a:extLst>
                        <a:ext uri="{BEBA8EAE-BF5A-486C-A8C5-ECC9F3942E4B}">
                          <a14:imgProps xmlns:a14="http://schemas.microsoft.com/office/drawing/2010/main">
                            <a14:imgLayer r:embed="rId7">
                              <a14:imgEffect>
                                <a14:brightnessContrast contrast="-40000"/>
                              </a14:imgEffect>
                            </a14:imgLayer>
                          </a14:imgProps>
                        </a:ext>
                        <a:ext uri="{28A0092B-C50C-407E-A947-70E740481C1C}">
                          <a14:useLocalDpi xmlns:a14="http://schemas.microsoft.com/office/drawing/2010/main" val="0"/>
                        </a:ext>
                      </a:extLst>
                    </a:blip>
                    <a:srcRect b="31547"/>
                    <a:stretch/>
                  </pic:blipFill>
                  <pic:spPr bwMode="auto">
                    <a:xfrm rot="19800095">
                      <a:off x="0" y="0"/>
                      <a:ext cx="8757920" cy="271843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036CD">
        <w:rPr>
          <w:rFonts w:ascii="Times New Roman" w:hAnsi="Times New Roman"/>
          <w:b/>
          <w:bCs/>
          <w:i/>
          <w:iCs/>
          <w:sz w:val="22"/>
          <w:szCs w:val="22"/>
        </w:rPr>
        <w:t>Ostéopathie</w:t>
      </w:r>
      <w:r w:rsidR="004036CD">
        <w:rPr>
          <w:rFonts w:ascii="Times New Roman" w:hAnsi="Times New Roman"/>
          <w:sz w:val="22"/>
          <w:szCs w:val="22"/>
        </w:rPr>
        <w:t xml:space="preserve"> : </w:t>
      </w:r>
      <w:r w:rsidR="00261E21">
        <w:rPr>
          <w:rFonts w:ascii="Times New Roman" w:hAnsi="Times New Roman"/>
          <w:sz w:val="22"/>
          <w:szCs w:val="22"/>
        </w:rPr>
        <w:t>Libérer les intestins et le diaphragme de toutes tensions et réduire la stimulation des nerfs impliqués dans la digestion pour faciliter le transit.</w:t>
      </w:r>
    </w:p>
    <w:p w14:paraId="3AD9BDD4" w14:textId="77777777" w:rsidR="00AD305D" w:rsidRDefault="00AD305D" w:rsidP="00AD305D">
      <w:pPr>
        <w:pStyle w:val="Paragraphedeliste"/>
        <w:rPr>
          <w:rFonts w:ascii="Times New Roman" w:hAnsi="Times New Roman"/>
          <w:sz w:val="22"/>
          <w:szCs w:val="22"/>
        </w:rPr>
      </w:pPr>
    </w:p>
    <w:p w14:paraId="61390C63" w14:textId="77777777" w:rsidR="0012146A" w:rsidRPr="00C43DBE" w:rsidRDefault="004036CD">
      <w:pPr>
        <w:widowControl w:val="0"/>
        <w:numPr>
          <w:ilvl w:val="0"/>
          <w:numId w:val="1"/>
        </w:numPr>
        <w:ind w:left="993"/>
        <w:rPr>
          <w:rFonts w:ascii="Times New Roman" w:hAnsi="Times New Roman"/>
          <w:color w:val="95B3D7" w:themeColor="accent1" w:themeTint="99"/>
          <w:sz w:val="22"/>
          <w:szCs w:val="22"/>
          <w:u w:val="single"/>
        </w:rPr>
      </w:pPr>
      <w:r w:rsidRPr="0072735C">
        <w:rPr>
          <w:rFonts w:ascii="Times New Roman" w:hAnsi="Times New Roman" w:cs="Times"/>
          <w:color w:val="95B3D7" w:themeColor="accent1" w:themeTint="99"/>
          <w:sz w:val="22"/>
          <w:szCs w:val="22"/>
          <w:u w:val="single"/>
        </w:rPr>
        <w:t>Conseils / Prévention</w:t>
      </w:r>
    </w:p>
    <w:p w14:paraId="1FE3AE7F" w14:textId="55C1F75E" w:rsidR="00261E21" w:rsidRPr="004B0EFE" w:rsidRDefault="00C43DBE" w:rsidP="00A75E47">
      <w:pPr>
        <w:widowControl w:val="0"/>
        <w:tabs>
          <w:tab w:val="right" w:pos="9776"/>
        </w:tabs>
        <w:autoSpaceDE w:val="0"/>
        <w:autoSpaceDN w:val="0"/>
        <w:adjustRightInd w:val="0"/>
        <w:spacing w:after="283"/>
        <w:jc w:val="both"/>
        <w:rPr>
          <w:rFonts w:ascii="Times New Roman" w:hAnsi="Times New Roman" w:cs="Times New Roman"/>
          <w:color w:val="auto"/>
          <w:sz w:val="20"/>
          <w:szCs w:val="20"/>
        </w:rPr>
      </w:pPr>
      <w:r w:rsidRPr="004B0EFE">
        <w:rPr>
          <w:rFonts w:ascii="Times New Roman" w:hAnsi="Times New Roman" w:cs="Times New Roman"/>
          <w:color w:val="auto"/>
          <w:sz w:val="20"/>
          <w:szCs w:val="20"/>
        </w:rPr>
        <w:t>Il existe des petits moyens pour soulager votre bébé en cas de constipation :</w:t>
      </w:r>
      <w:r w:rsidR="00A75E47" w:rsidRPr="004B0EFE">
        <w:rPr>
          <w:rFonts w:ascii="Times New Roman" w:hAnsi="Times New Roman" w:cs="Times New Roman"/>
          <w:color w:val="auto"/>
          <w:sz w:val="20"/>
          <w:szCs w:val="20"/>
        </w:rPr>
        <w:tab/>
      </w:r>
    </w:p>
    <w:p w14:paraId="65E6BE8B" w14:textId="28ADA3AB" w:rsidR="00261E21" w:rsidRPr="004B0EFE" w:rsidRDefault="004B0EFE" w:rsidP="00261E21">
      <w:pPr>
        <w:pStyle w:val="Paragraphedeliste"/>
        <w:widowControl w:val="0"/>
        <w:numPr>
          <w:ilvl w:val="0"/>
          <w:numId w:val="8"/>
        </w:numPr>
        <w:autoSpaceDE w:val="0"/>
        <w:autoSpaceDN w:val="0"/>
        <w:adjustRightInd w:val="0"/>
        <w:spacing w:after="283"/>
        <w:jc w:val="both"/>
        <w:rPr>
          <w:rFonts w:ascii="Times New Roman" w:hAnsi="Times New Roman" w:cs="Times New Roman"/>
          <w:color w:val="auto"/>
          <w:sz w:val="20"/>
          <w:szCs w:val="20"/>
        </w:rPr>
      </w:pPr>
      <w:r w:rsidRPr="004B0EFE">
        <w:rPr>
          <w:rFonts w:ascii="Times New Roman" w:hAnsi="Times New Roman" w:cs="Times New Roman"/>
          <w:b/>
          <w:color w:val="auto"/>
          <w:sz w:val="22"/>
          <w:szCs w:val="22"/>
        </w:rPr>
        <w:t>M</w:t>
      </w:r>
      <w:r w:rsidR="00C43DBE" w:rsidRPr="004B0EFE">
        <w:rPr>
          <w:rFonts w:ascii="Times New Roman" w:hAnsi="Times New Roman" w:cs="Times New Roman"/>
          <w:b/>
          <w:color w:val="auto"/>
          <w:sz w:val="22"/>
          <w:szCs w:val="22"/>
        </w:rPr>
        <w:t>anger à heures fixes</w:t>
      </w:r>
      <w:r w:rsidR="00C43DBE" w:rsidRPr="004B0EFE">
        <w:rPr>
          <w:rFonts w:ascii="Times New Roman" w:hAnsi="Times New Roman" w:cs="Times New Roman"/>
          <w:b/>
          <w:color w:val="auto"/>
          <w:sz w:val="20"/>
          <w:szCs w:val="20"/>
        </w:rPr>
        <w:t>.</w:t>
      </w:r>
      <w:r w:rsidR="00C43DBE" w:rsidRPr="004B0EFE">
        <w:rPr>
          <w:rFonts w:ascii="Times New Roman" w:hAnsi="Times New Roman" w:cs="Times New Roman"/>
          <w:color w:val="auto"/>
          <w:sz w:val="20"/>
          <w:szCs w:val="20"/>
        </w:rPr>
        <w:t xml:space="preserve"> La régularité des repas permettrait en effet d’éviter les troubles digestifs.</w:t>
      </w:r>
      <w:r w:rsidR="00261E21" w:rsidRPr="004B0EFE">
        <w:rPr>
          <w:rFonts w:ascii="Times New Roman" w:hAnsi="Times New Roman" w:cs="Times New Roman"/>
          <w:color w:val="auto"/>
          <w:sz w:val="20"/>
          <w:szCs w:val="20"/>
        </w:rPr>
        <w:t xml:space="preserve"> </w:t>
      </w:r>
    </w:p>
    <w:p w14:paraId="18E80763" w14:textId="286CA9EB" w:rsidR="00261E21" w:rsidRPr="004B0EFE" w:rsidRDefault="00C43DBE" w:rsidP="00261E21">
      <w:pPr>
        <w:pStyle w:val="Paragraphedeliste"/>
        <w:widowControl w:val="0"/>
        <w:numPr>
          <w:ilvl w:val="0"/>
          <w:numId w:val="8"/>
        </w:numPr>
        <w:autoSpaceDE w:val="0"/>
        <w:autoSpaceDN w:val="0"/>
        <w:adjustRightInd w:val="0"/>
        <w:spacing w:after="283"/>
        <w:jc w:val="both"/>
        <w:rPr>
          <w:rFonts w:ascii="Times New Roman" w:hAnsi="Times New Roman" w:cs="Times New Roman"/>
          <w:color w:val="auto"/>
          <w:sz w:val="20"/>
          <w:szCs w:val="20"/>
        </w:rPr>
      </w:pPr>
      <w:r w:rsidRPr="004B0EFE">
        <w:rPr>
          <w:rFonts w:ascii="Times New Roman" w:hAnsi="Times New Roman" w:cs="Times New Roman"/>
          <w:b/>
          <w:color w:val="auto"/>
          <w:sz w:val="22"/>
          <w:szCs w:val="22"/>
        </w:rPr>
        <w:t>Assurez-vous qu’il est bien actif toute la journée</w:t>
      </w:r>
      <w:r w:rsidRPr="004B0EFE">
        <w:rPr>
          <w:rFonts w:ascii="Times New Roman" w:hAnsi="Times New Roman" w:cs="Times New Roman"/>
          <w:color w:val="auto"/>
          <w:sz w:val="20"/>
          <w:szCs w:val="20"/>
        </w:rPr>
        <w:t xml:space="preserve">. </w:t>
      </w:r>
      <w:r w:rsidR="004B0EFE">
        <w:rPr>
          <w:rFonts w:ascii="Times New Roman" w:hAnsi="Times New Roman" w:cs="Times New Roman"/>
          <w:color w:val="auto"/>
          <w:sz w:val="20"/>
          <w:szCs w:val="20"/>
        </w:rPr>
        <w:t>Bouger favorise le transit.</w:t>
      </w:r>
    </w:p>
    <w:p w14:paraId="37496D6C" w14:textId="77777777" w:rsidR="004B0EFE" w:rsidRDefault="00C43DBE" w:rsidP="00C43DBE">
      <w:pPr>
        <w:pStyle w:val="Paragraphedeliste"/>
        <w:widowControl w:val="0"/>
        <w:numPr>
          <w:ilvl w:val="0"/>
          <w:numId w:val="8"/>
        </w:numPr>
        <w:autoSpaceDE w:val="0"/>
        <w:autoSpaceDN w:val="0"/>
        <w:adjustRightInd w:val="0"/>
        <w:spacing w:after="283"/>
        <w:jc w:val="both"/>
        <w:rPr>
          <w:rFonts w:ascii="Times New Roman" w:hAnsi="Times New Roman" w:cs="Times New Roman"/>
          <w:color w:val="auto"/>
          <w:sz w:val="20"/>
          <w:szCs w:val="20"/>
        </w:rPr>
      </w:pPr>
      <w:r w:rsidRPr="004B0EFE">
        <w:rPr>
          <w:rFonts w:ascii="Times New Roman" w:hAnsi="Times New Roman" w:cs="Times New Roman"/>
          <w:b/>
          <w:color w:val="auto"/>
          <w:sz w:val="22"/>
          <w:szCs w:val="22"/>
        </w:rPr>
        <w:t>Mobiliser le bassin du bébé</w:t>
      </w:r>
      <w:r w:rsidR="004B0EFE">
        <w:rPr>
          <w:rFonts w:ascii="Times New Roman" w:hAnsi="Times New Roman" w:cs="Times New Roman"/>
          <w:color w:val="auto"/>
          <w:sz w:val="20"/>
          <w:szCs w:val="20"/>
        </w:rPr>
        <w:t xml:space="preserve">. </w:t>
      </w:r>
    </w:p>
    <w:p w14:paraId="1AA4DEE5" w14:textId="16F78CB9" w:rsidR="00261E21" w:rsidRPr="004B0EFE" w:rsidRDefault="00C43DBE" w:rsidP="00C43DBE">
      <w:pPr>
        <w:pStyle w:val="Paragraphedeliste"/>
        <w:widowControl w:val="0"/>
        <w:numPr>
          <w:ilvl w:val="0"/>
          <w:numId w:val="8"/>
        </w:numPr>
        <w:autoSpaceDE w:val="0"/>
        <w:autoSpaceDN w:val="0"/>
        <w:adjustRightInd w:val="0"/>
        <w:spacing w:after="283"/>
        <w:jc w:val="both"/>
        <w:rPr>
          <w:rFonts w:ascii="Times New Roman" w:hAnsi="Times New Roman" w:cs="Times New Roman"/>
          <w:color w:val="auto"/>
          <w:sz w:val="20"/>
          <w:szCs w:val="20"/>
        </w:rPr>
      </w:pPr>
      <w:r w:rsidRPr="004B0EFE">
        <w:rPr>
          <w:rFonts w:ascii="Times New Roman" w:hAnsi="Times New Roman" w:cs="Times New Roman"/>
          <w:b/>
          <w:color w:val="auto"/>
          <w:sz w:val="22"/>
          <w:szCs w:val="22"/>
        </w:rPr>
        <w:t>Effectuer un massage du ventre</w:t>
      </w:r>
      <w:r w:rsidRPr="004B0EFE">
        <w:rPr>
          <w:rFonts w:ascii="Times New Roman" w:hAnsi="Times New Roman" w:cs="Times New Roman"/>
          <w:color w:val="auto"/>
          <w:sz w:val="20"/>
          <w:szCs w:val="20"/>
        </w:rPr>
        <w:t xml:space="preserve"> dans le sens </w:t>
      </w:r>
      <w:r w:rsidR="00261E21" w:rsidRPr="004B0EFE">
        <w:rPr>
          <w:rFonts w:ascii="Times New Roman" w:hAnsi="Times New Roman" w:cs="Times New Roman"/>
          <w:color w:val="auto"/>
          <w:sz w:val="20"/>
          <w:szCs w:val="20"/>
        </w:rPr>
        <w:t>des aiguilles</w:t>
      </w:r>
      <w:r w:rsidRPr="004B0EFE">
        <w:rPr>
          <w:rFonts w:ascii="Times New Roman" w:hAnsi="Times New Roman" w:cs="Times New Roman"/>
          <w:color w:val="auto"/>
          <w:sz w:val="20"/>
          <w:szCs w:val="20"/>
        </w:rPr>
        <w:t xml:space="preserve"> d’une montre plusieurs fois par jour.</w:t>
      </w:r>
    </w:p>
    <w:p w14:paraId="0E813A5B" w14:textId="6F456DC7" w:rsidR="00261E21" w:rsidRPr="004B0EFE" w:rsidRDefault="00C43DBE" w:rsidP="00C43DBE">
      <w:pPr>
        <w:pStyle w:val="Paragraphedeliste"/>
        <w:widowControl w:val="0"/>
        <w:numPr>
          <w:ilvl w:val="0"/>
          <w:numId w:val="8"/>
        </w:numPr>
        <w:autoSpaceDE w:val="0"/>
        <w:autoSpaceDN w:val="0"/>
        <w:adjustRightInd w:val="0"/>
        <w:spacing w:after="283"/>
        <w:jc w:val="both"/>
        <w:rPr>
          <w:rFonts w:ascii="Times New Roman" w:hAnsi="Times New Roman" w:cs="Times New Roman"/>
          <w:color w:val="auto"/>
          <w:sz w:val="20"/>
          <w:szCs w:val="20"/>
        </w:rPr>
      </w:pPr>
      <w:r w:rsidRPr="00AD305D">
        <w:rPr>
          <w:rFonts w:ascii="Times New Roman" w:hAnsi="Times New Roman" w:cs="Times New Roman"/>
          <w:b/>
          <w:color w:val="auto"/>
          <w:sz w:val="22"/>
          <w:szCs w:val="22"/>
        </w:rPr>
        <w:t>Si vous allaitez,</w:t>
      </w:r>
      <w:r w:rsidRPr="004B0EFE">
        <w:rPr>
          <w:rFonts w:ascii="Times New Roman" w:hAnsi="Times New Roman" w:cs="Times New Roman"/>
          <w:color w:val="auto"/>
          <w:sz w:val="20"/>
          <w:szCs w:val="20"/>
        </w:rPr>
        <w:t xml:space="preserve"> </w:t>
      </w:r>
      <w:r w:rsidRPr="004B0EFE">
        <w:rPr>
          <w:rFonts w:ascii="Times New Roman" w:hAnsi="Times New Roman" w:cs="Times New Roman"/>
          <w:b/>
          <w:color w:val="auto"/>
          <w:sz w:val="22"/>
          <w:szCs w:val="22"/>
        </w:rPr>
        <w:t>variez votre alimentation</w:t>
      </w:r>
      <w:r w:rsidRPr="004B0EFE">
        <w:rPr>
          <w:rFonts w:ascii="Times New Roman" w:hAnsi="Times New Roman" w:cs="Times New Roman"/>
          <w:color w:val="auto"/>
          <w:sz w:val="20"/>
          <w:szCs w:val="20"/>
        </w:rPr>
        <w:t>, mangez plus de fruits et légumes et buvez davan</w:t>
      </w:r>
      <w:r w:rsidR="004B0EFE">
        <w:rPr>
          <w:rFonts w:ascii="Times New Roman" w:hAnsi="Times New Roman" w:cs="Times New Roman"/>
          <w:color w:val="auto"/>
          <w:sz w:val="20"/>
          <w:szCs w:val="20"/>
        </w:rPr>
        <w:t xml:space="preserve">tage.  Rapprochement des tétées. </w:t>
      </w:r>
      <w:r w:rsidRPr="004B0EFE">
        <w:rPr>
          <w:rFonts w:ascii="Times New Roman" w:hAnsi="Times New Roman" w:cs="Times New Roman"/>
          <w:color w:val="auto"/>
          <w:sz w:val="20"/>
          <w:szCs w:val="20"/>
        </w:rPr>
        <w:t xml:space="preserve">Le début de la tétée est plus </w:t>
      </w:r>
      <w:r w:rsidR="00261E21" w:rsidRPr="004B0EFE">
        <w:rPr>
          <w:rFonts w:ascii="Times New Roman" w:hAnsi="Times New Roman" w:cs="Times New Roman"/>
          <w:color w:val="auto"/>
          <w:sz w:val="20"/>
          <w:szCs w:val="20"/>
        </w:rPr>
        <w:t>hydratant</w:t>
      </w:r>
      <w:r w:rsidRPr="004B0EFE">
        <w:rPr>
          <w:rFonts w:ascii="Times New Roman" w:hAnsi="Times New Roman" w:cs="Times New Roman"/>
          <w:color w:val="auto"/>
          <w:sz w:val="20"/>
          <w:szCs w:val="20"/>
        </w:rPr>
        <w:t xml:space="preserve">. </w:t>
      </w:r>
    </w:p>
    <w:p w14:paraId="0B00F5AC" w14:textId="448A4AC5" w:rsidR="00261E21" w:rsidRPr="004B0EFE" w:rsidRDefault="00C43DBE" w:rsidP="00C43DBE">
      <w:pPr>
        <w:pStyle w:val="Paragraphedeliste"/>
        <w:widowControl w:val="0"/>
        <w:numPr>
          <w:ilvl w:val="0"/>
          <w:numId w:val="8"/>
        </w:numPr>
        <w:autoSpaceDE w:val="0"/>
        <w:autoSpaceDN w:val="0"/>
        <w:adjustRightInd w:val="0"/>
        <w:spacing w:after="283"/>
        <w:jc w:val="both"/>
        <w:rPr>
          <w:rFonts w:ascii="Times New Roman" w:hAnsi="Times New Roman" w:cs="Times New Roman"/>
          <w:color w:val="auto"/>
          <w:sz w:val="20"/>
          <w:szCs w:val="20"/>
        </w:rPr>
      </w:pPr>
      <w:r w:rsidRPr="00AD305D">
        <w:rPr>
          <w:rFonts w:ascii="Times New Roman" w:hAnsi="Times New Roman" w:cs="Times New Roman"/>
          <w:b/>
          <w:color w:val="auto"/>
          <w:sz w:val="22"/>
          <w:szCs w:val="22"/>
        </w:rPr>
        <w:t>Si vous donnez du lait infantile, r</w:t>
      </w:r>
      <w:r w:rsidRPr="004B0EFE">
        <w:rPr>
          <w:rFonts w:ascii="Times New Roman" w:hAnsi="Times New Roman" w:cs="Times New Roman"/>
          <w:b/>
          <w:color w:val="auto"/>
          <w:sz w:val="22"/>
          <w:szCs w:val="22"/>
        </w:rPr>
        <w:t>espectez bien les dosages et évitez les laits épaissis</w:t>
      </w:r>
      <w:r w:rsidRPr="004B0EFE">
        <w:rPr>
          <w:rFonts w:ascii="Times New Roman" w:hAnsi="Times New Roman" w:cs="Times New Roman"/>
          <w:color w:val="auto"/>
          <w:sz w:val="20"/>
          <w:szCs w:val="20"/>
        </w:rPr>
        <w:t xml:space="preserve"> généralement conseillés en cas de reflux gastrique car ils constipent davantage que les laits classiques, demandez conseil auprès de votre pédiatre. Généralement vous serez orienté vers les laits spécial transit. De même, </w:t>
      </w:r>
      <w:r w:rsidR="004B0EFE" w:rsidRPr="004B0EFE">
        <w:rPr>
          <w:rFonts w:ascii="Times New Roman" w:hAnsi="Times New Roman" w:cs="Times New Roman"/>
          <w:b/>
          <w:color w:val="auto"/>
          <w:sz w:val="22"/>
          <w:szCs w:val="22"/>
        </w:rPr>
        <w:t xml:space="preserve">évitez </w:t>
      </w:r>
      <w:r w:rsidRPr="004B0EFE">
        <w:rPr>
          <w:rFonts w:ascii="Times New Roman" w:hAnsi="Times New Roman" w:cs="Times New Roman"/>
          <w:b/>
          <w:color w:val="auto"/>
          <w:sz w:val="22"/>
          <w:szCs w:val="22"/>
        </w:rPr>
        <w:t>les céréales</w:t>
      </w:r>
      <w:r w:rsidRPr="004B0EFE">
        <w:rPr>
          <w:rFonts w:ascii="Times New Roman" w:hAnsi="Times New Roman" w:cs="Times New Roman"/>
          <w:color w:val="auto"/>
          <w:sz w:val="20"/>
          <w:szCs w:val="20"/>
        </w:rPr>
        <w:t xml:space="preserve"> vendues sous forme de farine infantile que l'on met pour accompagner les biberons de bébé</w:t>
      </w:r>
      <w:r w:rsidR="004B0EFE">
        <w:rPr>
          <w:rFonts w:ascii="Times New Roman" w:hAnsi="Times New Roman" w:cs="Times New Roman"/>
          <w:color w:val="auto"/>
          <w:sz w:val="20"/>
          <w:szCs w:val="20"/>
        </w:rPr>
        <w:t xml:space="preserve">. </w:t>
      </w:r>
    </w:p>
    <w:p w14:paraId="3C0C011A" w14:textId="220B9A8A" w:rsidR="00261E21" w:rsidRPr="004B0EFE" w:rsidRDefault="00AD305D" w:rsidP="00C43DBE">
      <w:pPr>
        <w:pStyle w:val="Paragraphedeliste"/>
        <w:widowControl w:val="0"/>
        <w:numPr>
          <w:ilvl w:val="0"/>
          <w:numId w:val="8"/>
        </w:numPr>
        <w:autoSpaceDE w:val="0"/>
        <w:autoSpaceDN w:val="0"/>
        <w:adjustRightInd w:val="0"/>
        <w:spacing w:after="283"/>
        <w:jc w:val="both"/>
        <w:rPr>
          <w:rFonts w:ascii="Times New Roman" w:hAnsi="Times New Roman" w:cs="Times New Roman"/>
          <w:color w:val="auto"/>
          <w:sz w:val="20"/>
          <w:szCs w:val="20"/>
        </w:rPr>
      </w:pPr>
      <w:r>
        <w:rPr>
          <w:rFonts w:ascii="Times New Roman" w:hAnsi="Times New Roman" w:cs="Times New Roman"/>
          <w:b/>
          <w:color w:val="auto"/>
          <w:sz w:val="22"/>
          <w:szCs w:val="22"/>
        </w:rPr>
        <w:t>Lors</w:t>
      </w:r>
      <w:r w:rsidR="00C43DBE" w:rsidRPr="00AD305D">
        <w:rPr>
          <w:rFonts w:ascii="Times New Roman" w:hAnsi="Times New Roman" w:cs="Times New Roman"/>
          <w:b/>
          <w:color w:val="auto"/>
          <w:sz w:val="22"/>
          <w:szCs w:val="22"/>
        </w:rPr>
        <w:t xml:space="preserve"> de la diversification alimentaire,</w:t>
      </w:r>
      <w:r w:rsidR="00C43DBE" w:rsidRPr="004B0EFE">
        <w:rPr>
          <w:rFonts w:ascii="Times New Roman" w:hAnsi="Times New Roman" w:cs="Times New Roman"/>
          <w:color w:val="auto"/>
          <w:sz w:val="20"/>
          <w:szCs w:val="20"/>
        </w:rPr>
        <w:t xml:space="preserve"> </w:t>
      </w:r>
      <w:r w:rsidR="00C43DBE" w:rsidRPr="004B0EFE">
        <w:rPr>
          <w:rFonts w:ascii="Times New Roman" w:hAnsi="Times New Roman" w:cs="Times New Roman"/>
          <w:b/>
          <w:color w:val="auto"/>
          <w:sz w:val="22"/>
          <w:szCs w:val="22"/>
        </w:rPr>
        <w:t xml:space="preserve">augmentez sa ration quotidienne en fruits et légumes. </w:t>
      </w:r>
      <w:r w:rsidR="00C43DBE" w:rsidRPr="004B0EFE">
        <w:rPr>
          <w:rFonts w:ascii="Times New Roman" w:hAnsi="Times New Roman" w:cs="Times New Roman"/>
          <w:color w:val="auto"/>
          <w:sz w:val="20"/>
          <w:szCs w:val="20"/>
        </w:rPr>
        <w:t xml:space="preserve">Les fibres ont un effet laxatif et empêchent les selles de se déshydrater, ainsi elles s'évacuent mieux. Proposez-lui notamment des compotes sans sucre – aux pruneaux par exemple – des fruits frais s’il les accepte, et des légumes riches en fibres comme les haricots verts, les épinards, les petits pois, les lentilles… en revanche, </w:t>
      </w:r>
      <w:r w:rsidR="00C43DBE" w:rsidRPr="004B0EFE">
        <w:rPr>
          <w:rFonts w:ascii="Times New Roman" w:hAnsi="Times New Roman" w:cs="Times New Roman"/>
          <w:b/>
          <w:color w:val="auto"/>
          <w:sz w:val="22"/>
          <w:szCs w:val="22"/>
        </w:rPr>
        <w:t>évitez les féculents et les carottes</w:t>
      </w:r>
      <w:r w:rsidR="00C43DBE" w:rsidRPr="004B0EFE">
        <w:rPr>
          <w:rFonts w:ascii="Times New Roman" w:hAnsi="Times New Roman" w:cs="Times New Roman"/>
          <w:color w:val="auto"/>
          <w:sz w:val="20"/>
          <w:szCs w:val="20"/>
        </w:rPr>
        <w:t xml:space="preserve">. Autre méthode, mettre une cuillère à café de petit pot de légumes dans chaque biberon. </w:t>
      </w:r>
    </w:p>
    <w:p w14:paraId="547E6E13" w14:textId="39BCD872" w:rsidR="00261E21" w:rsidRDefault="00AD305D" w:rsidP="00C43DBE">
      <w:pPr>
        <w:pStyle w:val="Paragraphedeliste"/>
        <w:widowControl w:val="0"/>
        <w:numPr>
          <w:ilvl w:val="0"/>
          <w:numId w:val="8"/>
        </w:numPr>
        <w:autoSpaceDE w:val="0"/>
        <w:autoSpaceDN w:val="0"/>
        <w:adjustRightInd w:val="0"/>
        <w:spacing w:after="283"/>
        <w:jc w:val="both"/>
        <w:rPr>
          <w:rFonts w:ascii="Times New Roman" w:hAnsi="Times New Roman" w:cs="Times New Roman"/>
          <w:color w:val="auto"/>
          <w:sz w:val="20"/>
          <w:szCs w:val="20"/>
        </w:rPr>
      </w:pPr>
      <w:r w:rsidRPr="00AD305D">
        <w:rPr>
          <w:rFonts w:ascii="Times New Roman" w:hAnsi="Times New Roman" w:cs="Times New Roman"/>
          <w:b/>
          <w:color w:val="auto"/>
          <w:sz w:val="22"/>
          <w:szCs w:val="22"/>
        </w:rPr>
        <w:t>Lors de la mise en place de la propreté</w:t>
      </w:r>
      <w:r w:rsidR="00C43DBE" w:rsidRPr="00AD305D">
        <w:rPr>
          <w:rFonts w:ascii="Times New Roman" w:hAnsi="Times New Roman" w:cs="Times New Roman"/>
          <w:b/>
          <w:color w:val="auto"/>
          <w:sz w:val="22"/>
          <w:szCs w:val="22"/>
        </w:rPr>
        <w:t>,</w:t>
      </w:r>
      <w:r w:rsidR="00C43DBE" w:rsidRPr="004B0EFE">
        <w:rPr>
          <w:rFonts w:ascii="Times New Roman" w:hAnsi="Times New Roman" w:cs="Times New Roman"/>
          <w:color w:val="auto"/>
          <w:sz w:val="20"/>
          <w:szCs w:val="20"/>
        </w:rPr>
        <w:t xml:space="preserve"> </w:t>
      </w:r>
      <w:r w:rsidR="00C43DBE" w:rsidRPr="004B0EFE">
        <w:rPr>
          <w:rFonts w:ascii="Times New Roman" w:hAnsi="Times New Roman" w:cs="Times New Roman"/>
          <w:b/>
          <w:color w:val="auto"/>
          <w:sz w:val="22"/>
          <w:szCs w:val="22"/>
        </w:rPr>
        <w:t xml:space="preserve">assurez-vous qu’il va régulièrement aux </w:t>
      </w:r>
      <w:r w:rsidR="00261E21" w:rsidRPr="004B0EFE">
        <w:rPr>
          <w:rFonts w:ascii="Times New Roman" w:hAnsi="Times New Roman" w:cs="Times New Roman"/>
          <w:b/>
          <w:color w:val="auto"/>
          <w:sz w:val="22"/>
          <w:szCs w:val="22"/>
        </w:rPr>
        <w:t>toilettes</w:t>
      </w:r>
      <w:r w:rsidR="00C43DBE" w:rsidRPr="004B0EFE">
        <w:rPr>
          <w:rFonts w:ascii="Times New Roman" w:hAnsi="Times New Roman" w:cs="Times New Roman"/>
          <w:b/>
          <w:color w:val="auto"/>
          <w:sz w:val="22"/>
          <w:szCs w:val="22"/>
        </w:rPr>
        <w:t xml:space="preserve"> dès qu’il en a envie, sans se retenir</w:t>
      </w:r>
      <w:r w:rsidR="00C43DBE" w:rsidRPr="004B0EFE">
        <w:rPr>
          <w:rFonts w:ascii="Times New Roman" w:hAnsi="Times New Roman" w:cs="Times New Roman"/>
          <w:color w:val="auto"/>
          <w:sz w:val="20"/>
          <w:szCs w:val="20"/>
        </w:rPr>
        <w:t xml:space="preserve">. Proposez-lui de s’y rendre à heures fixes, notamment après les repas lorsque le colon est actif, et apprenez-lui à s’y installer correctement en posant les pieds à plat au sol (ou sur un marchepieds). Ne lui mettez pas la pression et laissez-le évoluer à son rythme et devenir propre. Ne le grondez pas en cas d'« accident » Au début, émettre ses matières fécales dans un pot est déroutant. Et il pourrait chercher à se retenir pour s'opposer à vous. De plus, un séjour prolongé des selles dans le tube digestif les déshydrate. Elles deviennent plus dures et l'enfant a plus de peine à les expulser. Un cercle vicieux, puisqu'il se retiendra pour ne pas avoir mal. S'il va déjà à l'école, réveillez-le plus tôt pour qu'il ait le temps d'aller aux toilettes sans précipitation. Expliquez-lui qu'il ne doit pas se retenir, </w:t>
      </w:r>
    </w:p>
    <w:p w14:paraId="3434106C" w14:textId="0D251144" w:rsidR="004B0EFE" w:rsidRPr="004B0EFE" w:rsidRDefault="004B0EFE" w:rsidP="004B0EFE">
      <w:pPr>
        <w:pStyle w:val="Paragraphedeliste"/>
        <w:widowControl w:val="0"/>
        <w:numPr>
          <w:ilvl w:val="0"/>
          <w:numId w:val="8"/>
        </w:numPr>
        <w:autoSpaceDE w:val="0"/>
        <w:autoSpaceDN w:val="0"/>
        <w:adjustRightInd w:val="0"/>
        <w:spacing w:after="283"/>
        <w:jc w:val="both"/>
        <w:rPr>
          <w:rFonts w:ascii="Times New Roman" w:hAnsi="Times New Roman" w:cs="Times New Roman"/>
          <w:color w:val="auto"/>
          <w:sz w:val="20"/>
          <w:szCs w:val="20"/>
        </w:rPr>
      </w:pPr>
      <w:r w:rsidRPr="00AD305D">
        <w:rPr>
          <w:rFonts w:ascii="Times New Roman" w:hAnsi="Times New Roman" w:cs="Times New Roman"/>
          <w:b/>
          <w:color w:val="auto"/>
          <w:sz w:val="22"/>
          <w:szCs w:val="22"/>
        </w:rPr>
        <w:t>Evitez l'eau d'Hépar</w:t>
      </w:r>
      <w:r w:rsidRPr="004B0EFE">
        <w:rPr>
          <w:rFonts w:ascii="Times New Roman" w:hAnsi="Times New Roman" w:cs="Times New Roman"/>
          <w:color w:val="auto"/>
          <w:sz w:val="20"/>
          <w:szCs w:val="20"/>
        </w:rPr>
        <w:t>. Car l'eau d'Hépar fortement minéralisée surcharge et fatigue les reins encore immatures de bébé.</w:t>
      </w:r>
    </w:p>
    <w:p w14:paraId="56753974" w14:textId="4E543C2A" w:rsidR="00C43DBE" w:rsidRDefault="00C43DBE" w:rsidP="00C43DBE">
      <w:pPr>
        <w:pStyle w:val="Paragraphedeliste"/>
        <w:widowControl w:val="0"/>
        <w:numPr>
          <w:ilvl w:val="0"/>
          <w:numId w:val="8"/>
        </w:numPr>
        <w:autoSpaceDE w:val="0"/>
        <w:autoSpaceDN w:val="0"/>
        <w:adjustRightInd w:val="0"/>
        <w:spacing w:after="283"/>
        <w:jc w:val="both"/>
        <w:rPr>
          <w:rFonts w:ascii="Times New Roman" w:hAnsi="Times New Roman" w:cs="Times New Roman"/>
          <w:color w:val="auto"/>
          <w:sz w:val="20"/>
          <w:szCs w:val="20"/>
        </w:rPr>
      </w:pPr>
      <w:r w:rsidRPr="004B0EFE">
        <w:rPr>
          <w:rFonts w:ascii="Times New Roman" w:hAnsi="Times New Roman" w:cs="Times New Roman"/>
          <w:color w:val="auto"/>
          <w:sz w:val="20"/>
          <w:szCs w:val="20"/>
        </w:rPr>
        <w:t>Le</w:t>
      </w:r>
      <w:r w:rsidR="00261E21" w:rsidRPr="004B0EFE">
        <w:rPr>
          <w:rFonts w:ascii="Times New Roman" w:hAnsi="Times New Roman" w:cs="Times New Roman"/>
          <w:color w:val="auto"/>
          <w:sz w:val="20"/>
          <w:szCs w:val="20"/>
        </w:rPr>
        <w:t xml:space="preserve"> thermomètre </w:t>
      </w:r>
      <w:r w:rsidRPr="004B0EFE">
        <w:rPr>
          <w:rFonts w:ascii="Times New Roman" w:hAnsi="Times New Roman" w:cs="Times New Roman"/>
          <w:color w:val="auto"/>
          <w:sz w:val="20"/>
          <w:szCs w:val="20"/>
        </w:rPr>
        <w:t>est une méthode à proscrire car il peut blesser l'anus fragile de votre bébé.</w:t>
      </w:r>
    </w:p>
    <w:p w14:paraId="10950269" w14:textId="77777777" w:rsidR="00AD305D" w:rsidRPr="004B0EFE" w:rsidRDefault="00AD305D" w:rsidP="00AD305D">
      <w:pPr>
        <w:pStyle w:val="Paragraphedeliste"/>
        <w:widowControl w:val="0"/>
        <w:autoSpaceDE w:val="0"/>
        <w:autoSpaceDN w:val="0"/>
        <w:adjustRightInd w:val="0"/>
        <w:spacing w:after="283"/>
        <w:jc w:val="both"/>
        <w:rPr>
          <w:rFonts w:ascii="Times New Roman" w:hAnsi="Times New Roman" w:cs="Times New Roman"/>
          <w:color w:val="auto"/>
          <w:sz w:val="20"/>
          <w:szCs w:val="20"/>
        </w:rPr>
      </w:pPr>
    </w:p>
    <w:p w14:paraId="2614FF3D" w14:textId="77777777" w:rsidR="0012146A" w:rsidRPr="004B0EFE" w:rsidRDefault="004036CD">
      <w:pPr>
        <w:pStyle w:val="Paragraphedeliste"/>
        <w:numPr>
          <w:ilvl w:val="0"/>
          <w:numId w:val="3"/>
        </w:numPr>
        <w:ind w:left="1276"/>
        <w:rPr>
          <w:rFonts w:ascii="Times New Roman" w:hAnsi="Times New Roman"/>
          <w:color w:val="E36C0A" w:themeColor="accent6" w:themeShade="BF"/>
          <w:sz w:val="20"/>
          <w:szCs w:val="20"/>
        </w:rPr>
      </w:pPr>
      <w:r w:rsidRPr="004B0EFE">
        <w:rPr>
          <w:rFonts w:ascii="Times New Roman" w:hAnsi="Times New Roman" w:cs="Times"/>
          <w:color w:val="E36C0A" w:themeColor="accent6" w:themeShade="BF"/>
          <w:sz w:val="20"/>
          <w:szCs w:val="20"/>
        </w:rPr>
        <w:t>Conséquences</w:t>
      </w:r>
    </w:p>
    <w:p w14:paraId="0E908850" w14:textId="3454EFE0" w:rsidR="0012146A" w:rsidRPr="004B0EFE" w:rsidRDefault="00261E21">
      <w:pPr>
        <w:rPr>
          <w:rFonts w:ascii="Times New Roman" w:hAnsi="Times New Roman"/>
          <w:sz w:val="20"/>
          <w:szCs w:val="20"/>
        </w:rPr>
      </w:pPr>
      <w:r w:rsidRPr="004B0EFE">
        <w:rPr>
          <w:rFonts w:ascii="Times New Roman" w:hAnsi="Times New Roman"/>
          <w:sz w:val="20"/>
          <w:szCs w:val="20"/>
        </w:rPr>
        <w:t>Fissure</w:t>
      </w:r>
      <w:r w:rsidR="0064382C" w:rsidRPr="004B0EFE">
        <w:rPr>
          <w:rFonts w:ascii="Times New Roman" w:hAnsi="Times New Roman"/>
          <w:sz w:val="20"/>
          <w:szCs w:val="20"/>
        </w:rPr>
        <w:t xml:space="preserve"> anale</w:t>
      </w:r>
      <w:r w:rsidRPr="004B0EFE">
        <w:rPr>
          <w:rFonts w:ascii="Times New Roman" w:hAnsi="Times New Roman"/>
          <w:sz w:val="20"/>
          <w:szCs w:val="20"/>
        </w:rPr>
        <w:t>, blocage émotionnel.</w:t>
      </w:r>
    </w:p>
    <w:p w14:paraId="3B40BE54" w14:textId="77777777" w:rsidR="002B58CD" w:rsidRPr="004B0EFE" w:rsidRDefault="002B58CD">
      <w:pPr>
        <w:rPr>
          <w:rFonts w:ascii="Times New Roman" w:hAnsi="Times New Roman"/>
          <w:sz w:val="20"/>
          <w:szCs w:val="20"/>
        </w:rPr>
      </w:pPr>
    </w:p>
    <w:p w14:paraId="3DD26E0A" w14:textId="77777777" w:rsidR="002B58CD" w:rsidRPr="004B0EFE" w:rsidRDefault="002B58CD">
      <w:pPr>
        <w:rPr>
          <w:rFonts w:ascii="Times New Roman" w:hAnsi="Times New Roman"/>
          <w:sz w:val="20"/>
          <w:szCs w:val="20"/>
        </w:rPr>
      </w:pPr>
    </w:p>
    <w:p w14:paraId="4CD44116" w14:textId="77777777" w:rsidR="002B58CD" w:rsidRPr="004B0EFE" w:rsidRDefault="002B58CD">
      <w:pPr>
        <w:rPr>
          <w:rFonts w:ascii="Times New Roman" w:hAnsi="Times New Roman"/>
          <w:sz w:val="20"/>
          <w:szCs w:val="20"/>
        </w:rPr>
      </w:pPr>
    </w:p>
    <w:p w14:paraId="5AAADCDE" w14:textId="77777777" w:rsidR="002B58CD" w:rsidRPr="006F5242" w:rsidRDefault="002B58CD" w:rsidP="002B58CD">
      <w:pPr>
        <w:pStyle w:val="Paragraphedeliste"/>
        <w:widowControl w:val="0"/>
        <w:autoSpaceDE w:val="0"/>
        <w:autoSpaceDN w:val="0"/>
        <w:adjustRightInd w:val="0"/>
        <w:spacing w:after="283"/>
        <w:ind w:left="349"/>
        <w:jc w:val="both"/>
        <w:rPr>
          <w:rFonts w:ascii="Times" w:hAnsi="Times" w:cs="Cambria"/>
          <w:color w:val="auto"/>
          <w:sz w:val="10"/>
          <w:szCs w:val="10"/>
        </w:rPr>
      </w:pPr>
    </w:p>
    <w:p w14:paraId="59CA2949" w14:textId="19B08959" w:rsidR="004036CD" w:rsidRDefault="002B58CD" w:rsidP="00AD305D">
      <w:pPr>
        <w:pStyle w:val="Paragraphedeliste"/>
        <w:widowControl w:val="0"/>
        <w:autoSpaceDE w:val="0"/>
        <w:autoSpaceDN w:val="0"/>
        <w:adjustRightInd w:val="0"/>
        <w:spacing w:after="283"/>
        <w:ind w:left="349"/>
        <w:jc w:val="both"/>
        <w:rPr>
          <w:rFonts w:ascii="Times New Roman" w:hAnsi="Times New Roman"/>
          <w:sz w:val="22"/>
          <w:szCs w:val="22"/>
        </w:rPr>
      </w:pPr>
      <w:r>
        <w:rPr>
          <w:rFonts w:ascii="Arial" w:hAnsi="Arial" w:cs="Arial"/>
          <w:i/>
          <w:color w:val="535353"/>
          <w:sz w:val="18"/>
          <w:szCs w:val="18"/>
        </w:rPr>
        <w:t>Ces informations sont données</w:t>
      </w:r>
      <w:r w:rsidRPr="006F5242">
        <w:rPr>
          <w:rFonts w:ascii="Arial" w:hAnsi="Arial" w:cs="Arial"/>
          <w:i/>
          <w:color w:val="535353"/>
          <w:sz w:val="18"/>
          <w:szCs w:val="18"/>
        </w:rPr>
        <w:t xml:space="preserve"> à titre indicatif et ne peuvent en aucun cas être considérées comme un avis médical.</w:t>
      </w:r>
    </w:p>
    <w:p w14:paraId="3B9EAAE7" w14:textId="77777777" w:rsidR="0012146A" w:rsidRPr="004036CD" w:rsidRDefault="0012146A">
      <w:pPr>
        <w:rPr>
          <w:rFonts w:ascii="Chalkduster" w:hAnsi="Chalkduster"/>
          <w:sz w:val="48"/>
          <w:szCs w:val="48"/>
        </w:rPr>
      </w:pPr>
    </w:p>
    <w:sectPr w:rsidR="0012146A" w:rsidRPr="004036CD" w:rsidSect="004036CD">
      <w:pgSz w:w="11906" w:h="16838"/>
      <w:pgMar w:top="0" w:right="1421" w:bottom="284" w:left="709"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French Script MT">
    <w:altName w:val="Times New Roman"/>
    <w:panose1 w:val="030204020406070406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oli SC Regular">
    <w:charset w:val="00"/>
    <w:family w:val="auto"/>
    <w:pitch w:val="variable"/>
    <w:sig w:usb0="00000003" w:usb1="080F0000" w:usb2="00000000" w:usb3="00000000" w:csb0="00040001" w:csb1="00000000"/>
  </w:font>
  <w:font w:name="Ayuthaya">
    <w:charset w:val="00"/>
    <w:family w:val="auto"/>
    <w:pitch w:val="variable"/>
    <w:sig w:usb0="A100026F" w:usb1="00000000" w:usb2="00000000" w:usb3="00000000" w:csb0="000101FF" w:csb1="00000000"/>
  </w:font>
  <w:font w:name="Chalkduster">
    <w:altName w:val="Comic Sans MS"/>
    <w:charset w:val="00"/>
    <w:family w:val="auto"/>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20ACE"/>
    <w:multiLevelType w:val="multilevel"/>
    <w:tmpl w:val="742C41C4"/>
    <w:lvl w:ilvl="0">
      <w:start w:val="1"/>
      <w:numFmt w:val="bullet"/>
      <w:lvlText w:val=""/>
      <w:lvlJc w:val="left"/>
      <w:pPr>
        <w:ind w:left="720" w:hanging="360"/>
      </w:pPr>
      <w:rPr>
        <w:rFonts w:ascii="Wingdings" w:hAnsi="Wingdings" w:cs="Wingdings"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F2A7E36"/>
    <w:multiLevelType w:val="hybridMultilevel"/>
    <w:tmpl w:val="52D88A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37572F"/>
    <w:multiLevelType w:val="multilevel"/>
    <w:tmpl w:val="F0E65DBE"/>
    <w:lvl w:ilvl="0">
      <w:start w:val="1"/>
      <w:numFmt w:val="bullet"/>
      <w:lvlText w:val="•"/>
      <w:lvlJc w:val="left"/>
      <w:pPr>
        <w:tabs>
          <w:tab w:val="num" w:pos="720"/>
        </w:tabs>
        <w:ind w:left="720" w:hanging="360"/>
      </w:pPr>
      <w:rPr>
        <w:rFonts w:ascii="Arial" w:hAnsi="Arial" w:cs="Arial" w:hint="default"/>
        <w:sz w:val="32"/>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3" w15:restartNumberingAfterBreak="0">
    <w:nsid w:val="362B5B7D"/>
    <w:multiLevelType w:val="multilevel"/>
    <w:tmpl w:val="40F43BFE"/>
    <w:lvl w:ilvl="0">
      <w:start w:val="1"/>
      <w:numFmt w:val="bullet"/>
      <w:lvlText w:val=""/>
      <w:lvlJc w:val="left"/>
      <w:pPr>
        <w:ind w:left="720" w:hanging="360"/>
      </w:pPr>
      <w:rPr>
        <w:rFonts w:ascii="Wingdings" w:hAnsi="Wingdings" w:cs="Wingdings"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6E76DE8"/>
    <w:multiLevelType w:val="multilevel"/>
    <w:tmpl w:val="78DE5F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51044899"/>
    <w:multiLevelType w:val="multilevel"/>
    <w:tmpl w:val="9622FF44"/>
    <w:lvl w:ilvl="0">
      <w:start w:val="1"/>
      <w:numFmt w:val="bullet"/>
      <w:lvlText w:val=""/>
      <w:lvlJc w:val="left"/>
      <w:pPr>
        <w:ind w:left="720" w:hanging="360"/>
      </w:pPr>
      <w:rPr>
        <w:rFonts w:ascii="Symbol" w:hAnsi="Symbol" w:cs="Symbol" w:hint="default"/>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55C351F2"/>
    <w:multiLevelType w:val="hybridMultilevel"/>
    <w:tmpl w:val="0094AB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0E041B3"/>
    <w:multiLevelType w:val="multilevel"/>
    <w:tmpl w:val="8454F15A"/>
    <w:lvl w:ilvl="0">
      <w:start w:val="1"/>
      <w:numFmt w:val="bullet"/>
      <w:lvlText w:val=""/>
      <w:lvlJc w:val="left"/>
      <w:pPr>
        <w:ind w:left="720" w:hanging="360"/>
      </w:pPr>
      <w:rPr>
        <w:rFonts w:ascii="Wingdings" w:hAnsi="Wingdings" w:cs="Wingdings"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7"/>
  </w:num>
  <w:num w:numId="3">
    <w:abstractNumId w:val="5"/>
  </w:num>
  <w:num w:numId="4">
    <w:abstractNumId w:val="3"/>
  </w:num>
  <w:num w:numId="5">
    <w:abstractNumId w:val="0"/>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SDdWiZoa+vW5nNxE+bXTJ0a7evW33JEHSYl1HdCCps6Zq6gfpxdoixxTOqbSzxGdwKqQ9Xo2f2YKbq+a/63AmA==" w:salt="1kv7FxX+K6OhnZlUiKfb5g=="/>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46A"/>
    <w:rsid w:val="0012146A"/>
    <w:rsid w:val="00261E21"/>
    <w:rsid w:val="002B58CD"/>
    <w:rsid w:val="00302BF4"/>
    <w:rsid w:val="004036CD"/>
    <w:rsid w:val="004B0EFE"/>
    <w:rsid w:val="0064382C"/>
    <w:rsid w:val="00723356"/>
    <w:rsid w:val="0072735C"/>
    <w:rsid w:val="00853CAE"/>
    <w:rsid w:val="009F1D76"/>
    <w:rsid w:val="00A75E47"/>
    <w:rsid w:val="00AD305D"/>
    <w:rsid w:val="00C43DBE"/>
    <w:rsid w:val="00D2224F"/>
    <w:rsid w:val="00E6777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E81B69"/>
  <w15:docId w15:val="{7588B136-0BAC-4528-AB17-5A9D8B352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01BE"/>
    <w:rPr>
      <w:color w:val="00000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21">
    <w:name w:val="Titre 21"/>
    <w:basedOn w:val="Normal"/>
    <w:link w:val="Titre2Car"/>
    <w:uiPriority w:val="9"/>
    <w:qFormat/>
    <w:rsid w:val="007301BE"/>
    <w:pPr>
      <w:spacing w:beforeAutospacing="1" w:afterAutospacing="1"/>
      <w:outlineLvl w:val="1"/>
    </w:pPr>
    <w:rPr>
      <w:rFonts w:ascii="Times" w:hAnsi="Times"/>
      <w:b/>
      <w:bCs/>
      <w:sz w:val="36"/>
      <w:szCs w:val="36"/>
    </w:rPr>
  </w:style>
  <w:style w:type="character" w:styleId="lev">
    <w:name w:val="Strong"/>
    <w:basedOn w:val="Policepardfaut"/>
    <w:uiPriority w:val="22"/>
    <w:qFormat/>
    <w:rsid w:val="007301BE"/>
    <w:rPr>
      <w:b/>
      <w:bCs/>
    </w:rPr>
  </w:style>
  <w:style w:type="character" w:styleId="Accentuation">
    <w:name w:val="Emphasis"/>
    <w:basedOn w:val="Policepardfaut"/>
    <w:uiPriority w:val="20"/>
    <w:qFormat/>
    <w:rsid w:val="007301BE"/>
    <w:rPr>
      <w:i/>
      <w:iCs/>
    </w:rPr>
  </w:style>
  <w:style w:type="character" w:customStyle="1" w:styleId="Titre2Car">
    <w:name w:val="Titre 2 Car"/>
    <w:basedOn w:val="Policepardfaut"/>
    <w:link w:val="Titre21"/>
    <w:uiPriority w:val="9"/>
    <w:qFormat/>
    <w:rsid w:val="007301BE"/>
    <w:rPr>
      <w:rFonts w:ascii="Times" w:hAnsi="Times"/>
      <w:b/>
      <w:bCs/>
      <w:sz w:val="36"/>
      <w:szCs w:val="36"/>
    </w:rPr>
  </w:style>
  <w:style w:type="character" w:customStyle="1" w:styleId="ListLabel1">
    <w:name w:val="ListLabel 1"/>
    <w:qFormat/>
    <w:rPr>
      <w:rFonts w:ascii="Times" w:hAnsi="Times" w:cs="Arial"/>
      <w:sz w:val="32"/>
    </w:rPr>
  </w:style>
  <w:style w:type="character" w:customStyle="1" w:styleId="ListLabel2">
    <w:name w:val="ListLabel 2"/>
    <w:qFormat/>
    <w:rPr>
      <w:rFonts w:cs="Arial"/>
    </w:rPr>
  </w:style>
  <w:style w:type="character" w:customStyle="1" w:styleId="ListLabel3">
    <w:name w:val="ListLabel 3"/>
    <w:qFormat/>
    <w:rPr>
      <w:rFonts w:cs="Arial"/>
    </w:rPr>
  </w:style>
  <w:style w:type="character" w:customStyle="1" w:styleId="ListLabel4">
    <w:name w:val="ListLabel 4"/>
    <w:qFormat/>
    <w:rPr>
      <w:rFonts w:cs="Arial"/>
    </w:rPr>
  </w:style>
  <w:style w:type="character" w:customStyle="1" w:styleId="ListLabel5">
    <w:name w:val="ListLabel 5"/>
    <w:qFormat/>
    <w:rPr>
      <w:rFonts w:cs="Arial"/>
    </w:rPr>
  </w:style>
  <w:style w:type="character" w:customStyle="1" w:styleId="ListLabel6">
    <w:name w:val="ListLabel 6"/>
    <w:qFormat/>
    <w:rPr>
      <w:rFonts w:cs="Arial"/>
    </w:rPr>
  </w:style>
  <w:style w:type="character" w:customStyle="1" w:styleId="ListLabel7">
    <w:name w:val="ListLabel 7"/>
    <w:qFormat/>
    <w:rPr>
      <w:rFonts w:cs="Arial"/>
    </w:rPr>
  </w:style>
  <w:style w:type="character" w:customStyle="1" w:styleId="ListLabel8">
    <w:name w:val="ListLabel 8"/>
    <w:qFormat/>
    <w:rPr>
      <w:rFonts w:cs="Arial"/>
    </w:rPr>
  </w:style>
  <w:style w:type="character" w:customStyle="1" w:styleId="ListLabel9">
    <w:name w:val="ListLabel 9"/>
    <w:qFormat/>
    <w:rPr>
      <w:rFonts w:cs="Arial"/>
    </w:rPr>
  </w:style>
  <w:style w:type="character" w:customStyle="1" w:styleId="ListLabel10">
    <w:name w:val="ListLabel 10"/>
    <w:qFormat/>
    <w:rPr>
      <w:rFonts w:cs="Wingdings"/>
      <w:sz w:val="28"/>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sz w:val="32"/>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Times" w:hAnsi="Times" w:cs="Wingdings"/>
      <w:sz w:val="28"/>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Wingdings"/>
      <w:sz w:val="28"/>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customStyle="1" w:styleId="Lgende1">
    <w:name w:val="Légende1"/>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NormalWeb">
    <w:name w:val="Normal (Web)"/>
    <w:basedOn w:val="Normal"/>
    <w:uiPriority w:val="99"/>
    <w:semiHidden/>
    <w:unhideWhenUsed/>
    <w:qFormat/>
    <w:rsid w:val="007301BE"/>
    <w:pPr>
      <w:spacing w:beforeAutospacing="1" w:afterAutospacing="1"/>
    </w:pPr>
    <w:rPr>
      <w:rFonts w:ascii="Times" w:hAnsi="Times" w:cs="Times New Roman"/>
      <w:sz w:val="20"/>
      <w:szCs w:val="20"/>
    </w:rPr>
  </w:style>
  <w:style w:type="paragraph" w:styleId="Paragraphedeliste">
    <w:name w:val="List Paragraph"/>
    <w:basedOn w:val="Normal"/>
    <w:uiPriority w:val="34"/>
    <w:qFormat/>
    <w:rsid w:val="007301BE"/>
    <w:pPr>
      <w:ind w:left="720"/>
      <w:contextualSpacing/>
    </w:pPr>
  </w:style>
  <w:style w:type="paragraph" w:customStyle="1" w:styleId="En-tte1">
    <w:name w:val="En-tête1"/>
    <w:basedOn w:val="Normal"/>
  </w:style>
  <w:style w:type="paragraph" w:styleId="Textedebulles">
    <w:name w:val="Balloon Text"/>
    <w:basedOn w:val="Normal"/>
    <w:link w:val="TextedebullesCar"/>
    <w:uiPriority w:val="99"/>
    <w:semiHidden/>
    <w:unhideWhenUsed/>
    <w:rsid w:val="00D2224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2224F"/>
    <w:rPr>
      <w:rFonts w:ascii="Lucida Grande" w:hAnsi="Lucida Grande" w:cs="Lucida Grande"/>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558</Words>
  <Characters>3075</Characters>
  <Application>Microsoft Office Word</Application>
  <DocSecurity>8</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polo</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 lo</dc:creator>
  <dc:description/>
  <cp:lastModifiedBy>Utilisateur</cp:lastModifiedBy>
  <cp:revision>2</cp:revision>
  <dcterms:created xsi:type="dcterms:W3CDTF">2018-11-29T14:31:00Z</dcterms:created>
  <dcterms:modified xsi:type="dcterms:W3CDTF">2018-11-29T14:31:00Z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polo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